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rsidR="005F44CA" w:rsidRPr="00CF5812" w:rsidRDefault="00B90A71" w:rsidP="00A14666">
            <w:pPr>
              <w:spacing w:before="20" w:after="20"/>
              <w:rPr>
                <w:rFonts w:ascii="Merriweather" w:hAnsi="Merriweather"/>
                <w:b/>
                <w:sz w:val="20"/>
              </w:rPr>
            </w:pPr>
            <w:r w:rsidRPr="00B90A71">
              <w:rPr>
                <w:rFonts w:ascii="Merriweather" w:hAnsi="Merriweather"/>
                <w:b/>
                <w:sz w:val="20"/>
              </w:rPr>
              <w:t>Centre for Gymnastics and Student Sports</w:t>
            </w:r>
          </w:p>
        </w:tc>
        <w:tc>
          <w:tcPr>
            <w:tcW w:w="1611" w:type="dxa"/>
            <w:gridSpan w:val="7"/>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rsidR="005F44CA" w:rsidRPr="00CF5812" w:rsidRDefault="00B90A71" w:rsidP="00A14666">
            <w:pPr>
              <w:spacing w:before="20" w:after="20"/>
              <w:rPr>
                <w:rFonts w:ascii="Merriweather" w:hAnsi="Merriweather"/>
                <w:sz w:val="20"/>
              </w:rPr>
            </w:pPr>
            <w:r>
              <w:rPr>
                <w:rFonts w:ascii="Merriweather" w:hAnsi="Merriweather"/>
                <w:sz w:val="20"/>
              </w:rPr>
              <w:t>2024/ 2025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rsidR="005F44CA" w:rsidRPr="00CF5812" w:rsidRDefault="00AC66F4" w:rsidP="00A14666">
            <w:pPr>
              <w:spacing w:before="20" w:after="20"/>
              <w:rPr>
                <w:rFonts w:ascii="Merriweather" w:hAnsi="Merriweather"/>
                <w:sz w:val="20"/>
              </w:rPr>
            </w:pPr>
            <w:bookmarkStart w:id="0" w:name="_GoBack"/>
            <w:r>
              <w:rPr>
                <w:rFonts w:ascii="Merriweather" w:hAnsi="Merriweather"/>
                <w:sz w:val="20"/>
              </w:rPr>
              <w:t>S</w:t>
            </w:r>
            <w:r w:rsidRPr="00AC66F4">
              <w:rPr>
                <w:rFonts w:ascii="Merriweather" w:hAnsi="Merriweather"/>
                <w:sz w:val="20"/>
              </w:rPr>
              <w:t>ports nutrition</w:t>
            </w:r>
            <w:bookmarkEnd w:id="0"/>
          </w:p>
        </w:tc>
        <w:tc>
          <w:tcPr>
            <w:tcW w:w="1611" w:type="dxa"/>
            <w:gridSpan w:val="7"/>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rsidR="005F44CA" w:rsidRPr="00CF5812" w:rsidRDefault="00B90A71" w:rsidP="00A14666">
            <w:pPr>
              <w:spacing w:before="20" w:after="20"/>
              <w:rPr>
                <w:rFonts w:ascii="Merriweather" w:hAnsi="Merriweather"/>
                <w:b/>
                <w:sz w:val="20"/>
              </w:rPr>
            </w:pPr>
            <w:r>
              <w:rPr>
                <w:rFonts w:ascii="Merriweather" w:hAnsi="Merriweather"/>
                <w:b/>
                <w:sz w:val="20"/>
              </w:rPr>
              <w:t>1</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rsidR="005F44CA" w:rsidRPr="00CF5812" w:rsidRDefault="005F44CA" w:rsidP="00A14666">
            <w:pPr>
              <w:spacing w:before="20" w:after="20"/>
              <w:rPr>
                <w:rFonts w:ascii="Merriweather" w:hAnsi="Merriweather"/>
                <w:sz w:val="20"/>
              </w:rPr>
            </w:pP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rsidR="005F44CA" w:rsidRPr="00CD7933" w:rsidRDefault="008F5C4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rsidR="005F44CA" w:rsidRPr="00CD7933" w:rsidRDefault="008F5C4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rsidR="005F44CA" w:rsidRPr="00CD7933" w:rsidRDefault="008F5C4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rsidR="005F44CA" w:rsidRPr="00CD7933" w:rsidRDefault="008F5C4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rsidR="005F44CA" w:rsidRPr="00CD7933" w:rsidRDefault="008F5C4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rsidR="005F44CA" w:rsidRPr="00CD7933" w:rsidRDefault="008F5C4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rsidR="005F44CA" w:rsidRPr="00CD7933" w:rsidRDefault="008F5C4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rsidR="005F44CA" w:rsidRPr="00CD7933" w:rsidRDefault="008F5C4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rsidR="005F44CA" w:rsidRPr="00CD7933" w:rsidRDefault="008F5C4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rsidR="005F44CA" w:rsidRPr="00FF1020" w:rsidRDefault="008F5C4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rsidR="005F44CA" w:rsidRPr="00FF1020" w:rsidRDefault="008F5C4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rsidR="005F44CA" w:rsidRPr="00FF1020" w:rsidRDefault="008F5C4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rsidR="005F44CA" w:rsidRPr="00FF1020" w:rsidRDefault="008F5C4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rsidR="005F44CA" w:rsidRPr="00FF1020" w:rsidRDefault="008F5C4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rsidTr="00A14666">
        <w:trPr>
          <w:trHeight w:val="80"/>
        </w:trPr>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rsidR="005F44CA" w:rsidRPr="00CD7933" w:rsidRDefault="008F5C4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rsidR="005F44CA" w:rsidRPr="00CF5812" w:rsidRDefault="008F5C4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rsidTr="00A14666">
        <w:trPr>
          <w:trHeight w:val="80"/>
        </w:trPr>
        <w:tc>
          <w:tcPr>
            <w:tcW w:w="1485" w:type="dxa"/>
            <w:vMerge/>
            <w:shd w:val="clear" w:color="auto" w:fill="F2F2F2"/>
            <w:vAlign w:val="center"/>
          </w:tcPr>
          <w:p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rsidTr="00A14666">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rsidR="005F44CA" w:rsidRPr="00CF5812" w:rsidRDefault="008F5C4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rsidR="005F44CA" w:rsidRPr="00CF5812" w:rsidRDefault="008F5C4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rsidR="005F44CA" w:rsidRPr="00CF5812" w:rsidRDefault="008F5C4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rsidR="005F44CA" w:rsidRPr="00CF5812" w:rsidRDefault="008F5C4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rsidTr="00A14666">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rsidR="005F44CA" w:rsidRPr="001951FC" w:rsidRDefault="00B90A71" w:rsidP="00A14666">
            <w:pPr>
              <w:spacing w:before="20" w:after="20"/>
              <w:jc w:val="center"/>
              <w:rPr>
                <w:rFonts w:ascii="Merriweather" w:hAnsi="Merriweather"/>
                <w:b/>
                <w:sz w:val="16"/>
                <w:szCs w:val="20"/>
              </w:rPr>
            </w:pPr>
            <w:r>
              <w:rPr>
                <w:rFonts w:ascii="Merriweather" w:hAnsi="Merriweather"/>
                <w:b/>
                <w:sz w:val="16"/>
                <w:szCs w:val="20"/>
              </w:rPr>
              <w:t>0</w:t>
            </w:r>
          </w:p>
        </w:tc>
        <w:tc>
          <w:tcPr>
            <w:tcW w:w="531" w:type="dxa"/>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rsidR="005F44CA" w:rsidRPr="001951FC" w:rsidRDefault="00B90A71" w:rsidP="00A14666">
            <w:pPr>
              <w:spacing w:before="20" w:after="20"/>
              <w:jc w:val="center"/>
              <w:rPr>
                <w:rFonts w:ascii="Merriweather" w:hAnsi="Merriweather"/>
                <w:b/>
                <w:sz w:val="16"/>
                <w:szCs w:val="20"/>
              </w:rPr>
            </w:pPr>
            <w:r>
              <w:rPr>
                <w:rFonts w:ascii="Merriweather" w:hAnsi="Merriweather"/>
                <w:b/>
                <w:sz w:val="16"/>
                <w:szCs w:val="20"/>
              </w:rPr>
              <w:t>0</w:t>
            </w:r>
          </w:p>
        </w:tc>
        <w:tc>
          <w:tcPr>
            <w:tcW w:w="525" w:type="dxa"/>
            <w:gridSpan w:val="2"/>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rsidR="005F44CA" w:rsidRPr="001951FC" w:rsidRDefault="0020371F" w:rsidP="00A14666">
            <w:pPr>
              <w:spacing w:before="20" w:after="20"/>
              <w:jc w:val="center"/>
              <w:rPr>
                <w:rFonts w:ascii="Merriweather" w:hAnsi="Merriweather"/>
                <w:b/>
                <w:sz w:val="16"/>
                <w:szCs w:val="20"/>
              </w:rPr>
            </w:pPr>
            <w:r>
              <w:rPr>
                <w:rFonts w:ascii="Merriweather" w:hAnsi="Merriweather"/>
                <w:b/>
                <w:sz w:val="16"/>
                <w:szCs w:val="20"/>
              </w:rPr>
              <w:t>30</w:t>
            </w:r>
          </w:p>
        </w:tc>
        <w:tc>
          <w:tcPr>
            <w:tcW w:w="532" w:type="dxa"/>
            <w:gridSpan w:val="2"/>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rsidR="005F44CA" w:rsidRPr="00CF5812" w:rsidRDefault="008F5C4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rsidR="005F44CA" w:rsidRPr="00CF5812" w:rsidRDefault="008F5C4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rsidTr="00370408">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rsidR="005F44CA" w:rsidRPr="00B90A71" w:rsidRDefault="00AC66F4" w:rsidP="00A14666">
            <w:pPr>
              <w:spacing w:before="20" w:after="20"/>
              <w:rPr>
                <w:rFonts w:ascii="Merriweather" w:hAnsi="Merriweather"/>
                <w:sz w:val="18"/>
                <w:szCs w:val="20"/>
              </w:rPr>
            </w:pPr>
            <w:r w:rsidRPr="00AC66F4">
              <w:rPr>
                <w:rFonts w:ascii="Merriweather" w:hAnsi="Merriweather"/>
                <w:sz w:val="18"/>
                <w:szCs w:val="20"/>
              </w:rPr>
              <w:t>Classroom</w:t>
            </w:r>
            <w:r>
              <w:rPr>
                <w:rFonts w:ascii="Merriweather" w:hAnsi="Merriweather"/>
                <w:sz w:val="18"/>
                <w:szCs w:val="20"/>
              </w:rPr>
              <w:t xml:space="preserve"> 27,  </w:t>
            </w:r>
            <w:proofErr w:type="spellStart"/>
            <w:r>
              <w:rPr>
                <w:rFonts w:ascii="Merriweather" w:hAnsi="Merriweather"/>
                <w:sz w:val="18"/>
                <w:szCs w:val="20"/>
              </w:rPr>
              <w:t>Trg</w:t>
            </w:r>
            <w:proofErr w:type="spellEnd"/>
            <w:r>
              <w:rPr>
                <w:rFonts w:ascii="Merriweather" w:hAnsi="Merriweather"/>
                <w:sz w:val="18"/>
                <w:szCs w:val="20"/>
              </w:rPr>
              <w:t xml:space="preserve"> </w:t>
            </w:r>
            <w:proofErr w:type="spellStart"/>
            <w:r>
              <w:rPr>
                <w:rFonts w:ascii="Merriweather" w:hAnsi="Merriweather"/>
                <w:sz w:val="18"/>
                <w:szCs w:val="20"/>
              </w:rPr>
              <w:t>kneza</w:t>
            </w:r>
            <w:proofErr w:type="spellEnd"/>
            <w:r>
              <w:rPr>
                <w:rFonts w:ascii="Merriweather" w:hAnsi="Merriweather"/>
                <w:sz w:val="18"/>
                <w:szCs w:val="20"/>
              </w:rPr>
              <w:t xml:space="preserve"> </w:t>
            </w:r>
            <w:proofErr w:type="spellStart"/>
            <w:r>
              <w:rPr>
                <w:rFonts w:ascii="Merriweather" w:hAnsi="Merriweather"/>
                <w:sz w:val="18"/>
                <w:szCs w:val="20"/>
              </w:rPr>
              <w:t>Višeslava</w:t>
            </w:r>
            <w:proofErr w:type="spellEnd"/>
            <w:r>
              <w:rPr>
                <w:rFonts w:ascii="Merriweather" w:hAnsi="Merriweather"/>
                <w:sz w:val="18"/>
                <w:szCs w:val="20"/>
              </w:rPr>
              <w:t xml:space="preserve"> 9, Zadar</w:t>
            </w:r>
          </w:p>
        </w:tc>
        <w:tc>
          <w:tcPr>
            <w:tcW w:w="2381" w:type="dxa"/>
            <w:gridSpan w:val="8"/>
            <w:shd w:val="clear" w:color="auto" w:fill="F2F2F2"/>
            <w:vAlign w:val="center"/>
          </w:tcPr>
          <w:p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rsidR="005F44CA" w:rsidRPr="00CF5812" w:rsidRDefault="00B90A71" w:rsidP="00A14666">
            <w:pPr>
              <w:tabs>
                <w:tab w:val="left" w:pos="1218"/>
              </w:tabs>
              <w:spacing w:before="20" w:after="20"/>
              <w:rPr>
                <w:rFonts w:ascii="Merriweather" w:hAnsi="Merriweather"/>
                <w:sz w:val="18"/>
                <w:szCs w:val="20"/>
              </w:rPr>
            </w:pPr>
            <w:r>
              <w:rPr>
                <w:rFonts w:ascii="Merriweather" w:hAnsi="Merriweather"/>
                <w:sz w:val="18"/>
                <w:szCs w:val="20"/>
              </w:rPr>
              <w:t>Croatian/English</w:t>
            </w:r>
          </w:p>
        </w:tc>
      </w:tr>
      <w:tr w:rsidR="005F44CA" w:rsidRPr="00CF5812" w:rsidTr="00370408">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rsidR="005F44CA" w:rsidRPr="00B90A71" w:rsidRDefault="00B90A71" w:rsidP="00A14666">
            <w:pPr>
              <w:spacing w:before="20" w:after="20"/>
              <w:rPr>
                <w:rFonts w:ascii="Merriweather" w:hAnsi="Merriweather"/>
                <w:sz w:val="18"/>
                <w:szCs w:val="20"/>
              </w:rPr>
            </w:pPr>
            <w:r w:rsidRPr="00B90A71">
              <w:rPr>
                <w:rFonts w:ascii="Merriweather" w:hAnsi="Merriweather"/>
                <w:sz w:val="18"/>
                <w:szCs w:val="20"/>
              </w:rPr>
              <w:t>2.10.2024</w:t>
            </w:r>
          </w:p>
        </w:tc>
        <w:tc>
          <w:tcPr>
            <w:tcW w:w="2381" w:type="dxa"/>
            <w:gridSpan w:val="8"/>
            <w:shd w:val="clear" w:color="auto" w:fill="F2F2F2"/>
            <w:vAlign w:val="center"/>
          </w:tcPr>
          <w:p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rsidR="005F44CA" w:rsidRPr="00CF5812" w:rsidRDefault="00B90A71" w:rsidP="00A14666">
            <w:pPr>
              <w:tabs>
                <w:tab w:val="left" w:pos="1218"/>
              </w:tabs>
              <w:spacing w:before="20" w:after="20"/>
              <w:rPr>
                <w:rFonts w:ascii="Merriweather" w:hAnsi="Merriweather"/>
                <w:sz w:val="18"/>
                <w:szCs w:val="20"/>
              </w:rPr>
            </w:pPr>
            <w:r>
              <w:rPr>
                <w:rFonts w:ascii="Merriweather" w:hAnsi="Merriweather"/>
                <w:sz w:val="18"/>
                <w:szCs w:val="20"/>
              </w:rPr>
              <w:t>24.01.2025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rsidR="005F44CA" w:rsidRPr="00CF5812" w:rsidRDefault="00B90A71"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rsidTr="00A14666">
        <w:tc>
          <w:tcPr>
            <w:tcW w:w="9288" w:type="dxa"/>
            <w:gridSpan w:val="24"/>
            <w:shd w:val="clear" w:color="auto" w:fill="D9D9D9"/>
          </w:tcPr>
          <w:p w:rsidR="005F44CA" w:rsidRPr="00CF5812" w:rsidRDefault="005F44CA" w:rsidP="00A14666">
            <w:pPr>
              <w:spacing w:before="20" w:after="20"/>
              <w:rPr>
                <w:rFonts w:ascii="Merriweather" w:hAnsi="Merriweather"/>
                <w:sz w:val="18"/>
                <w:szCs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rsidR="005F44CA" w:rsidRPr="00CF5812" w:rsidRDefault="00B90A71" w:rsidP="00A14666">
            <w:pPr>
              <w:tabs>
                <w:tab w:val="left" w:pos="1218"/>
              </w:tabs>
              <w:spacing w:before="20" w:after="20"/>
              <w:rPr>
                <w:rFonts w:ascii="Merriweather" w:hAnsi="Merriweather"/>
                <w:sz w:val="18"/>
              </w:rPr>
            </w:pPr>
            <w:r w:rsidRPr="00B90A71">
              <w:rPr>
                <w:rFonts w:ascii="Merriweather" w:hAnsi="Merriweather"/>
                <w:sz w:val="18"/>
              </w:rPr>
              <w:t>PhD, associate professor</w:t>
            </w:r>
            <w:r>
              <w:rPr>
                <w:rFonts w:ascii="Merriweather" w:hAnsi="Merriweather"/>
                <w:sz w:val="18"/>
              </w:rPr>
              <w:t xml:space="preserve">, </w:t>
            </w:r>
            <w:r w:rsidRPr="00B90A71">
              <w:rPr>
                <w:rFonts w:ascii="Merriweather" w:hAnsi="Merriweather"/>
                <w:sz w:val="18"/>
              </w:rPr>
              <w:t>Gordana Ivković</w:t>
            </w: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B90A71" w:rsidP="00A14666">
            <w:pPr>
              <w:tabs>
                <w:tab w:val="left" w:pos="1218"/>
              </w:tabs>
              <w:spacing w:before="20" w:after="20"/>
              <w:rPr>
                <w:rFonts w:ascii="Merriweather" w:hAnsi="Merriweather"/>
                <w:sz w:val="18"/>
              </w:rPr>
            </w:pPr>
            <w:r w:rsidRPr="00B90A71">
              <w:rPr>
                <w:rFonts w:ascii="Merriweather" w:hAnsi="Merriweather"/>
                <w:sz w:val="18"/>
              </w:rPr>
              <w:t>givkovic@unizd.hr</w:t>
            </w: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Default="005F44CA" w:rsidP="00A14666">
            <w:pPr>
              <w:spacing w:before="20" w:after="20"/>
              <w:rPr>
                <w:rFonts w:ascii="Merriweather" w:hAnsi="Merriweather"/>
                <w:b/>
                <w:sz w:val="18"/>
              </w:rPr>
            </w:pPr>
            <w:r w:rsidRPr="00CF5812">
              <w:rPr>
                <w:rFonts w:ascii="Merriweather" w:hAnsi="Merriweather"/>
                <w:b/>
                <w:sz w:val="18"/>
              </w:rPr>
              <w:t>Assistant/</w:t>
            </w:r>
          </w:p>
          <w:p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Default="005F44CA" w:rsidP="00A14666">
            <w:pPr>
              <w:spacing w:before="20" w:after="20"/>
              <w:rPr>
                <w:rFonts w:ascii="Merriweather" w:hAnsi="Merriweather"/>
                <w:b/>
                <w:sz w:val="18"/>
              </w:rPr>
            </w:pPr>
            <w:r w:rsidRPr="00CF5812">
              <w:rPr>
                <w:rFonts w:ascii="Merriweather" w:hAnsi="Merriweather"/>
                <w:b/>
                <w:sz w:val="18"/>
              </w:rPr>
              <w:t>Assistant/</w:t>
            </w:r>
          </w:p>
          <w:p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9288" w:type="dxa"/>
            <w:gridSpan w:val="24"/>
            <w:shd w:val="clear" w:color="auto" w:fill="D9D9D9"/>
          </w:tcPr>
          <w:p w:rsidR="005F44CA" w:rsidRPr="00CF5812" w:rsidRDefault="005F44CA" w:rsidP="00A14666">
            <w:pPr>
              <w:tabs>
                <w:tab w:val="left" w:pos="1218"/>
              </w:tabs>
              <w:spacing w:before="20" w:after="20"/>
              <w:rPr>
                <w:rFonts w:ascii="Merriweather" w:hAnsi="Merriweather"/>
                <w:sz w:val="18"/>
                <w:szCs w:val="18"/>
              </w:rPr>
            </w:pPr>
          </w:p>
        </w:tc>
      </w:tr>
      <w:tr w:rsidR="005F44CA" w:rsidRPr="00CF5812" w:rsidTr="00A14666">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AC66F4">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AC66F4">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AC66F4">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rsidR="005F44CA" w:rsidRPr="00CD7933" w:rsidRDefault="008F5C4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rsidTr="00A14666">
        <w:tc>
          <w:tcPr>
            <w:tcW w:w="3123" w:type="dxa"/>
            <w:gridSpan w:val="5"/>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rsidR="005F44CA" w:rsidRPr="00CF5812" w:rsidRDefault="00AC66F4" w:rsidP="00644AB1">
            <w:pPr>
              <w:tabs>
                <w:tab w:val="left" w:pos="1218"/>
              </w:tabs>
              <w:spacing w:before="20" w:after="20"/>
              <w:rPr>
                <w:rFonts w:ascii="Merriweather" w:hAnsi="Merriweather"/>
                <w:sz w:val="18"/>
              </w:rPr>
            </w:pPr>
            <w:r w:rsidRPr="00AC66F4">
              <w:rPr>
                <w:rFonts w:ascii="Merriweather" w:hAnsi="Merriweather"/>
                <w:sz w:val="18"/>
              </w:rPr>
              <w:t xml:space="preserve">Understand the basic principles of correct nutrition, distribution and types of meals before, during, and after physical activity; be able to use literature; be able to discuss orally and in writing. Students will be able to talk about the role of macronutrients in specific energy systems used for sports and physical activities. </w:t>
            </w:r>
            <w:r w:rsidRPr="00AC66F4">
              <w:rPr>
                <w:rFonts w:ascii="Merriweather" w:hAnsi="Merriweather"/>
                <w:sz w:val="18"/>
              </w:rPr>
              <w:lastRenderedPageBreak/>
              <w:t>Students will be able to discuss the role of proteins and amino acids in repairing and growth of muscles.</w:t>
            </w:r>
          </w:p>
        </w:tc>
      </w:tr>
      <w:tr w:rsidR="005F44CA" w:rsidRPr="00CF5812" w:rsidTr="00A14666">
        <w:tc>
          <w:tcPr>
            <w:tcW w:w="3123" w:type="dxa"/>
            <w:gridSpan w:val="5"/>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rsidR="00AC66F4" w:rsidRPr="00AC66F4" w:rsidRDefault="00AC66F4" w:rsidP="00AC66F4">
            <w:pPr>
              <w:tabs>
                <w:tab w:val="left" w:pos="1218"/>
              </w:tabs>
              <w:spacing w:before="20" w:after="20"/>
              <w:rPr>
                <w:rFonts w:ascii="Merriweather" w:hAnsi="Merriweather"/>
                <w:sz w:val="18"/>
              </w:rPr>
            </w:pPr>
            <w:r w:rsidRPr="00AC66F4">
              <w:rPr>
                <w:rFonts w:ascii="Merriweather" w:hAnsi="Merriweather"/>
                <w:sz w:val="18"/>
              </w:rPr>
              <w:t>Students will be able to describe needs for liquids and electrolytes before, during, and after sports activities. Know how to use recommended food and liquids for certain groups and sports, and plan an appropriate nutrition for training periods.</w:t>
            </w:r>
          </w:p>
          <w:p w:rsidR="00AC66F4" w:rsidRPr="00AC66F4" w:rsidRDefault="00AC66F4" w:rsidP="00AC66F4">
            <w:pPr>
              <w:tabs>
                <w:tab w:val="left" w:pos="1218"/>
              </w:tabs>
              <w:spacing w:before="20" w:after="20"/>
              <w:rPr>
                <w:rFonts w:ascii="Merriweather" w:hAnsi="Merriweather"/>
                <w:sz w:val="18"/>
              </w:rPr>
            </w:pPr>
            <w:r w:rsidRPr="00AC66F4">
              <w:rPr>
                <w:rFonts w:ascii="Merriweather" w:hAnsi="Merriweather"/>
                <w:sz w:val="18"/>
              </w:rPr>
              <w:t>Be able to describe how the body composition is measured and how the food intake is estimated.</w:t>
            </w:r>
          </w:p>
          <w:p w:rsidR="00AC66F4" w:rsidRPr="00AC66F4" w:rsidRDefault="00AC66F4" w:rsidP="00AC66F4">
            <w:pPr>
              <w:tabs>
                <w:tab w:val="left" w:pos="1218"/>
              </w:tabs>
              <w:spacing w:before="20" w:after="20"/>
              <w:rPr>
                <w:rFonts w:ascii="Merriweather" w:hAnsi="Merriweather"/>
                <w:sz w:val="18"/>
              </w:rPr>
            </w:pPr>
            <w:r w:rsidRPr="00AC66F4">
              <w:rPr>
                <w:rFonts w:ascii="Merriweather" w:hAnsi="Merriweather"/>
                <w:sz w:val="18"/>
              </w:rPr>
              <w:t>Critically estimate the role of micronutrients, ergogenic aids, and food supplements in sports performances.</w:t>
            </w:r>
          </w:p>
          <w:p w:rsidR="005F44CA" w:rsidRPr="00CF5812" w:rsidRDefault="00AC66F4" w:rsidP="00AC66F4">
            <w:pPr>
              <w:tabs>
                <w:tab w:val="left" w:pos="1218"/>
              </w:tabs>
              <w:spacing w:before="20" w:after="20"/>
              <w:rPr>
                <w:rFonts w:ascii="Merriweather" w:hAnsi="Merriweather"/>
                <w:sz w:val="18"/>
              </w:rPr>
            </w:pPr>
            <w:r w:rsidRPr="00AC66F4">
              <w:rPr>
                <w:rFonts w:ascii="Merriweather" w:hAnsi="Merriweather"/>
                <w:sz w:val="18"/>
              </w:rPr>
              <w:t>Discuss the issues of nutrition when athletes compete in extreme climate and geographic conditions.</w:t>
            </w:r>
          </w:p>
        </w:tc>
      </w:tr>
      <w:tr w:rsidR="005F44CA" w:rsidRPr="00CF5812" w:rsidTr="00A14666">
        <w:tc>
          <w:tcPr>
            <w:tcW w:w="9288" w:type="dxa"/>
            <w:gridSpan w:val="24"/>
            <w:shd w:val="clear" w:color="auto" w:fill="D9D9D9"/>
          </w:tcPr>
          <w:p w:rsidR="005F44CA" w:rsidRPr="00CF5812" w:rsidRDefault="005F44CA" w:rsidP="00A14666">
            <w:pPr>
              <w:spacing w:before="20" w:after="20"/>
              <w:rPr>
                <w:rFonts w:ascii="Merriweather" w:hAnsi="Merriweather"/>
                <w:sz w:val="18"/>
                <w:szCs w:val="20"/>
              </w:rPr>
            </w:pPr>
          </w:p>
        </w:tc>
      </w:tr>
      <w:tr w:rsidR="005F44CA" w:rsidRPr="00CF5812" w:rsidTr="00A14666">
        <w:trPr>
          <w:trHeight w:val="190"/>
        </w:trPr>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rsidR="005F44CA" w:rsidRPr="00CD7933" w:rsidRDefault="008F5C4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AC66F4">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EndPr/>
              <w:sdtContent>
                <w:r w:rsidR="00AC66F4">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rsidTr="00A14666">
        <w:trPr>
          <w:trHeight w:val="190"/>
        </w:trPr>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EndPr/>
              <w:sdtContent>
                <w:r w:rsidR="00AC66F4">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AC66F4">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rsidTr="00A14666">
        <w:trPr>
          <w:trHeight w:val="190"/>
        </w:trPr>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AC66F4">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rsidR="005F44CA" w:rsidRPr="00CD7933" w:rsidRDefault="008F5C4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rsidR="005F44CA" w:rsidRPr="00CF5812" w:rsidRDefault="0002386A" w:rsidP="00A14666">
            <w:pPr>
              <w:tabs>
                <w:tab w:val="left" w:pos="1218"/>
              </w:tabs>
              <w:spacing w:before="20" w:after="20"/>
              <w:rPr>
                <w:rFonts w:ascii="Merriweather" w:eastAsia="MS Gothic" w:hAnsi="Merriweather"/>
                <w:sz w:val="18"/>
              </w:rPr>
            </w:pPr>
            <w:r w:rsidRPr="0002386A">
              <w:rPr>
                <w:rFonts w:ascii="Merriweather" w:eastAsia="MS Gothic" w:hAnsi="Merriweather"/>
                <w:sz w:val="18"/>
              </w:rPr>
              <w:t>50% seminar 50% written exam</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02386A">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rsidR="005F44CA" w:rsidRPr="00CF5812" w:rsidRDefault="008F5C4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rsidR="005F44CA" w:rsidRPr="00CF5812" w:rsidRDefault="005F44CA" w:rsidP="00A14666">
            <w:pPr>
              <w:tabs>
                <w:tab w:val="left" w:pos="1218"/>
              </w:tabs>
              <w:spacing w:before="20" w:after="20"/>
              <w:jc w:val="center"/>
              <w:rPr>
                <w:rFonts w:ascii="Merriweather"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rsidR="00AC66F4" w:rsidRPr="00AC66F4" w:rsidRDefault="00AC66F4" w:rsidP="00AC66F4">
            <w:pPr>
              <w:tabs>
                <w:tab w:val="left" w:pos="1218"/>
              </w:tabs>
              <w:spacing w:before="20" w:after="20"/>
              <w:rPr>
                <w:rFonts w:ascii="Merriweather" w:eastAsia="MS Gothic" w:hAnsi="Merriweather"/>
                <w:sz w:val="18"/>
              </w:rPr>
            </w:pPr>
            <w:r w:rsidRPr="00AC66F4">
              <w:rPr>
                <w:rFonts w:ascii="Merriweather" w:eastAsia="MS Gothic" w:hAnsi="Merriweather"/>
                <w:sz w:val="18"/>
              </w:rPr>
              <w:t>The aim of this course is to provide students with the knowledge on nutrition, particularly for improvement of sports performance and fitness level, types of food and dietary needs for specific types of sports and specific groups (e.g. children, top athletes). An additional objective is to provide students with the knowledge on how to estimate the nutritive status of athletes.</w:t>
            </w:r>
          </w:p>
          <w:p w:rsidR="005F44CA" w:rsidRPr="00CF5812" w:rsidRDefault="00AC66F4" w:rsidP="00AC66F4">
            <w:pPr>
              <w:tabs>
                <w:tab w:val="left" w:pos="1218"/>
              </w:tabs>
              <w:spacing w:before="20" w:after="20"/>
              <w:rPr>
                <w:rFonts w:ascii="Merriweather" w:eastAsia="MS Gothic" w:hAnsi="Merriweather"/>
                <w:sz w:val="18"/>
              </w:rPr>
            </w:pPr>
            <w:r w:rsidRPr="00AC66F4">
              <w:rPr>
                <w:rFonts w:ascii="Merriweather" w:eastAsia="MS Gothic" w:hAnsi="Merriweather"/>
                <w:sz w:val="18"/>
              </w:rPr>
              <w:t>The science of sports nutrition is a discipline that has existed for several decades and is being developed as a combination of the science of nutrition and sports medicine. Practical settings of sports nutrition that are applied in planning athletes’ nutrition are being continuously modified and supplemented. Following recent research and knowledge on athletes and recreational sportsmen’s nutrition is the topic of this course that aims at directing towards present recommendations.</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rsidR="0002386A" w:rsidRPr="0002386A" w:rsidRDefault="0002386A"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History of sports nutrition</w:t>
            </w:r>
          </w:p>
          <w:p w:rsidR="00AC66F4"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1.</w:t>
            </w:r>
            <w:r w:rsidRPr="0002386A">
              <w:rPr>
                <w:rFonts w:ascii="Merriweather" w:eastAsia="MS Gothic" w:hAnsi="Merriweather"/>
                <w:i/>
                <w:sz w:val="18"/>
              </w:rPr>
              <w:t>Anatomy of the digestive system</w:t>
            </w:r>
          </w:p>
          <w:p w:rsidR="00AC66F4"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2.</w:t>
            </w:r>
            <w:r w:rsidRPr="0002386A">
              <w:rPr>
                <w:rFonts w:ascii="Merriweather" w:eastAsia="MS Gothic" w:hAnsi="Merriweather"/>
                <w:i/>
                <w:sz w:val="18"/>
              </w:rPr>
              <w:t>Nutrients</w:t>
            </w:r>
          </w:p>
          <w:p w:rsidR="00AC66F4"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3.</w:t>
            </w:r>
            <w:r w:rsidRPr="0002386A">
              <w:rPr>
                <w:rFonts w:ascii="Merriweather" w:eastAsia="MS Gothic" w:hAnsi="Merriweather"/>
                <w:i/>
                <w:sz w:val="18"/>
              </w:rPr>
              <w:t>Micronutrients</w:t>
            </w:r>
          </w:p>
          <w:p w:rsidR="00AC66F4"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4.</w:t>
            </w:r>
            <w:r w:rsidRPr="0002386A">
              <w:rPr>
                <w:rFonts w:ascii="Merriweather" w:eastAsia="MS Gothic" w:hAnsi="Merriweather"/>
                <w:i/>
                <w:sz w:val="18"/>
              </w:rPr>
              <w:t>Meal planning</w:t>
            </w:r>
          </w:p>
          <w:p w:rsidR="00AC66F4"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5.</w:t>
            </w:r>
            <w:r w:rsidRPr="0002386A">
              <w:rPr>
                <w:rFonts w:ascii="Merriweather" w:eastAsia="MS Gothic" w:hAnsi="Merriweather"/>
                <w:i/>
                <w:sz w:val="18"/>
              </w:rPr>
              <w:t>Relationship between physical exercise and health</w:t>
            </w:r>
          </w:p>
          <w:p w:rsidR="00AC66F4"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6.</w:t>
            </w:r>
            <w:r w:rsidRPr="0002386A">
              <w:rPr>
                <w:rFonts w:ascii="Merriweather" w:eastAsia="MS Gothic" w:hAnsi="Merriweather"/>
                <w:i/>
                <w:sz w:val="18"/>
              </w:rPr>
              <w:t>Effects of food on the hormone system</w:t>
            </w:r>
          </w:p>
          <w:p w:rsidR="00AC66F4"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7.</w:t>
            </w:r>
            <w:r w:rsidRPr="0002386A">
              <w:rPr>
                <w:rFonts w:ascii="Merriweather" w:eastAsia="MS Gothic" w:hAnsi="Merriweather"/>
                <w:i/>
                <w:sz w:val="18"/>
              </w:rPr>
              <w:t>Types of diets</w:t>
            </w:r>
          </w:p>
          <w:p w:rsidR="00AC66F4"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8.</w:t>
            </w:r>
            <w:r w:rsidRPr="0002386A">
              <w:rPr>
                <w:rFonts w:ascii="Merriweather" w:eastAsia="MS Gothic" w:hAnsi="Merriweather"/>
                <w:i/>
                <w:sz w:val="18"/>
              </w:rPr>
              <w:t>Food supplements</w:t>
            </w:r>
          </w:p>
          <w:p w:rsidR="00AC66F4"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9.</w:t>
            </w:r>
            <w:r w:rsidRPr="0002386A">
              <w:rPr>
                <w:rFonts w:ascii="Merriweather" w:eastAsia="MS Gothic" w:hAnsi="Merriweather"/>
                <w:i/>
                <w:sz w:val="18"/>
              </w:rPr>
              <w:t>Nutrition strategy for building muscle mass</w:t>
            </w:r>
          </w:p>
          <w:p w:rsidR="005F44CA" w:rsidRPr="0002386A" w:rsidRDefault="00AC66F4"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10.</w:t>
            </w:r>
            <w:r w:rsidRPr="0002386A">
              <w:rPr>
                <w:rFonts w:ascii="Merriweather" w:eastAsia="MS Gothic" w:hAnsi="Merriweather"/>
                <w:i/>
                <w:sz w:val="18"/>
              </w:rPr>
              <w:t>Nutrition strategy for decreasing subcutaneous fat</w:t>
            </w:r>
          </w:p>
          <w:p w:rsidR="0002386A" w:rsidRPr="0002386A" w:rsidRDefault="0002386A" w:rsidP="0002386A">
            <w:pPr>
              <w:pStyle w:val="ListParagraph"/>
              <w:numPr>
                <w:ilvl w:val="0"/>
                <w:numId w:val="1"/>
              </w:numPr>
              <w:tabs>
                <w:tab w:val="left" w:pos="1218"/>
              </w:tabs>
              <w:spacing w:before="20" w:after="20"/>
              <w:rPr>
                <w:rFonts w:ascii="Merriweather" w:eastAsia="MS Gothic" w:hAnsi="Merriweather"/>
                <w:i/>
                <w:sz w:val="18"/>
              </w:rPr>
            </w:pPr>
            <w:r w:rsidRPr="0002386A">
              <w:rPr>
                <w:rFonts w:ascii="Merriweather" w:eastAsia="MS Gothic" w:hAnsi="Merriweather"/>
                <w:i/>
                <w:sz w:val="18"/>
              </w:rPr>
              <w:t>Nutrition in different geographical and climatic conditions</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rsidR="005F44CA" w:rsidRPr="00CF5812" w:rsidRDefault="0002386A" w:rsidP="00644AB1">
            <w:pPr>
              <w:tabs>
                <w:tab w:val="left" w:pos="1218"/>
              </w:tabs>
              <w:spacing w:before="20" w:after="20"/>
              <w:rPr>
                <w:rFonts w:ascii="Merriweather" w:eastAsia="MS Gothic" w:hAnsi="Merriweather"/>
                <w:sz w:val="18"/>
              </w:rPr>
            </w:pPr>
            <w:proofErr w:type="spellStart"/>
            <w:r w:rsidRPr="0002386A">
              <w:rPr>
                <w:rFonts w:ascii="Merriweather" w:eastAsia="MS Gothic" w:hAnsi="Merriweather"/>
                <w:sz w:val="18"/>
              </w:rPr>
              <w:t>Zvonimir</w:t>
            </w:r>
            <w:proofErr w:type="spellEnd"/>
            <w:r w:rsidRPr="0002386A">
              <w:rPr>
                <w:rFonts w:ascii="Merriweather" w:eastAsia="MS Gothic" w:hAnsi="Merriweather"/>
                <w:sz w:val="18"/>
              </w:rPr>
              <w:t xml:space="preserve"> </w:t>
            </w:r>
            <w:proofErr w:type="spellStart"/>
            <w:r w:rsidRPr="0002386A">
              <w:rPr>
                <w:rFonts w:ascii="Merriweather" w:eastAsia="MS Gothic" w:hAnsi="Merriweather"/>
                <w:sz w:val="18"/>
              </w:rPr>
              <w:t>Šatalić</w:t>
            </w:r>
            <w:proofErr w:type="spellEnd"/>
            <w:r w:rsidRPr="0002386A">
              <w:rPr>
                <w:rFonts w:ascii="Merriweather" w:eastAsia="MS Gothic" w:hAnsi="Merriweather"/>
                <w:sz w:val="18"/>
              </w:rPr>
              <w:t xml:space="preserve">, </w:t>
            </w:r>
            <w:proofErr w:type="spellStart"/>
            <w:r w:rsidRPr="0002386A">
              <w:rPr>
                <w:rFonts w:ascii="Merriweather" w:eastAsia="MS Gothic" w:hAnsi="Merriweather"/>
                <w:sz w:val="18"/>
              </w:rPr>
              <w:t>Maroje</w:t>
            </w:r>
            <w:proofErr w:type="spellEnd"/>
            <w:r w:rsidRPr="0002386A">
              <w:rPr>
                <w:rFonts w:ascii="Merriweather" w:eastAsia="MS Gothic" w:hAnsi="Merriweather"/>
                <w:sz w:val="18"/>
              </w:rPr>
              <w:t xml:space="preserve"> </w:t>
            </w:r>
            <w:proofErr w:type="spellStart"/>
            <w:r w:rsidRPr="0002386A">
              <w:rPr>
                <w:rFonts w:ascii="Merriweather" w:eastAsia="MS Gothic" w:hAnsi="Merriweather"/>
                <w:sz w:val="18"/>
              </w:rPr>
              <w:t>Sorić</w:t>
            </w:r>
            <w:proofErr w:type="spellEnd"/>
            <w:r w:rsidRPr="0002386A">
              <w:rPr>
                <w:rFonts w:ascii="Merriweather" w:eastAsia="MS Gothic" w:hAnsi="Merriweather"/>
                <w:sz w:val="18"/>
              </w:rPr>
              <w:t xml:space="preserve">, </w:t>
            </w:r>
            <w:proofErr w:type="spellStart"/>
            <w:r w:rsidRPr="0002386A">
              <w:rPr>
                <w:rFonts w:ascii="Merriweather" w:eastAsia="MS Gothic" w:hAnsi="Merriweather"/>
                <w:sz w:val="18"/>
              </w:rPr>
              <w:t>Marjeta</w:t>
            </w:r>
            <w:proofErr w:type="spellEnd"/>
            <w:r w:rsidRPr="0002386A">
              <w:rPr>
                <w:rFonts w:ascii="Merriweather" w:eastAsia="MS Gothic" w:hAnsi="Merriweather"/>
                <w:sz w:val="18"/>
              </w:rPr>
              <w:t xml:space="preserve"> </w:t>
            </w:r>
            <w:proofErr w:type="spellStart"/>
            <w:r w:rsidRPr="0002386A">
              <w:rPr>
                <w:rFonts w:ascii="Merriweather" w:eastAsia="MS Gothic" w:hAnsi="Merriweather"/>
                <w:sz w:val="18"/>
              </w:rPr>
              <w:t>Mišigoj-Duraković</w:t>
            </w:r>
            <w:proofErr w:type="spellEnd"/>
            <w:r w:rsidRPr="0002386A">
              <w:rPr>
                <w:rFonts w:ascii="Merriweather" w:eastAsia="MS Gothic" w:hAnsi="Merriweather"/>
                <w:sz w:val="18"/>
              </w:rPr>
              <w:t xml:space="preserve"> </w:t>
            </w:r>
            <w:proofErr w:type="spellStart"/>
            <w:r w:rsidRPr="0002386A">
              <w:rPr>
                <w:rFonts w:ascii="Merriweather" w:eastAsia="MS Gothic" w:hAnsi="Merriweather"/>
                <w:sz w:val="18"/>
              </w:rPr>
              <w:t>Sportska</w:t>
            </w:r>
            <w:proofErr w:type="spellEnd"/>
            <w:r w:rsidRPr="0002386A">
              <w:rPr>
                <w:rFonts w:ascii="Merriweather" w:eastAsia="MS Gothic" w:hAnsi="Merriweather"/>
                <w:sz w:val="18"/>
              </w:rPr>
              <w:t xml:space="preserve"> </w:t>
            </w:r>
            <w:proofErr w:type="spellStart"/>
            <w:r w:rsidRPr="0002386A">
              <w:rPr>
                <w:rFonts w:ascii="Merriweather" w:eastAsia="MS Gothic" w:hAnsi="Merriweather"/>
                <w:sz w:val="18"/>
              </w:rPr>
              <w:t>prehrana</w:t>
            </w:r>
            <w:proofErr w:type="spellEnd"/>
            <w:r w:rsidRPr="0002386A">
              <w:rPr>
                <w:rFonts w:ascii="Merriweather" w:eastAsia="MS Gothic" w:hAnsi="Merriweather"/>
                <w:sz w:val="18"/>
              </w:rPr>
              <w:t xml:space="preserve"> (2016) </w:t>
            </w:r>
            <w:proofErr w:type="gramStart"/>
            <w:r w:rsidRPr="0002386A">
              <w:rPr>
                <w:rFonts w:ascii="Merriweather" w:eastAsia="MS Gothic" w:hAnsi="Merriweather"/>
                <w:sz w:val="18"/>
              </w:rPr>
              <w:t>Zagreb :</w:t>
            </w:r>
            <w:proofErr w:type="gramEnd"/>
            <w:r w:rsidRPr="0002386A">
              <w:rPr>
                <w:rFonts w:ascii="Merriweather" w:eastAsia="MS Gothic" w:hAnsi="Merriweather"/>
                <w:sz w:val="18"/>
              </w:rPr>
              <w:t xml:space="preserve"> </w:t>
            </w:r>
            <w:proofErr w:type="spellStart"/>
            <w:r w:rsidRPr="0002386A">
              <w:rPr>
                <w:rFonts w:ascii="Merriweather" w:eastAsia="MS Gothic" w:hAnsi="Merriweather"/>
                <w:sz w:val="18"/>
              </w:rPr>
              <w:t>Znanje</w:t>
            </w:r>
            <w:proofErr w:type="spellEnd"/>
            <w:r w:rsidRPr="0002386A">
              <w:rPr>
                <w:rFonts w:ascii="Merriweather" w:eastAsia="MS Gothic" w:hAnsi="Merriweather"/>
                <w:sz w:val="18"/>
              </w:rPr>
              <w:t xml:space="preserve">,. Benardot, D. (2006) </w:t>
            </w:r>
            <w:proofErr w:type="spellStart"/>
            <w:r w:rsidRPr="0002386A">
              <w:rPr>
                <w:rFonts w:ascii="Merriweather" w:eastAsia="MS Gothic" w:hAnsi="Merriweather"/>
                <w:sz w:val="18"/>
              </w:rPr>
              <w:t>Advenced</w:t>
            </w:r>
            <w:proofErr w:type="spellEnd"/>
            <w:r w:rsidRPr="0002386A">
              <w:rPr>
                <w:rFonts w:ascii="Merriweather" w:eastAsia="MS Gothic" w:hAnsi="Merriweather"/>
                <w:sz w:val="18"/>
              </w:rPr>
              <w:t xml:space="preserve"> Sport </w:t>
            </w:r>
            <w:proofErr w:type="spellStart"/>
            <w:r w:rsidRPr="0002386A">
              <w:rPr>
                <w:rFonts w:ascii="Merriweather" w:eastAsia="MS Gothic" w:hAnsi="Merriweather"/>
                <w:sz w:val="18"/>
              </w:rPr>
              <w:t>Nutritition</w:t>
            </w:r>
            <w:proofErr w:type="spellEnd"/>
            <w:r w:rsidRPr="0002386A">
              <w:rPr>
                <w:rFonts w:ascii="Merriweather" w:eastAsia="MS Gothic" w:hAnsi="Merriweather"/>
                <w:sz w:val="18"/>
              </w:rPr>
              <w:t xml:space="preserve">.  Human </w:t>
            </w:r>
            <w:proofErr w:type="spellStart"/>
            <w:r w:rsidRPr="0002386A">
              <w:rPr>
                <w:rFonts w:ascii="Merriweather" w:eastAsia="MS Gothic" w:hAnsi="Merriweather"/>
                <w:sz w:val="18"/>
              </w:rPr>
              <w:t>kinetiks</w:t>
            </w:r>
            <w:proofErr w:type="spellEnd"/>
            <w:r w:rsidRPr="0002386A">
              <w:rPr>
                <w:rFonts w:ascii="Merriweather" w:eastAsia="MS Gothic" w:hAnsi="Merriweather"/>
                <w:sz w:val="18"/>
              </w:rPr>
              <w:t xml:space="preserve"> </w:t>
            </w:r>
            <w:proofErr w:type="spellStart"/>
            <w:r w:rsidRPr="0002386A">
              <w:rPr>
                <w:rFonts w:ascii="Merriweather" w:eastAsia="MS Gothic" w:hAnsi="Merriweather"/>
                <w:sz w:val="18"/>
              </w:rPr>
              <w:t>Healthline</w:t>
            </w:r>
            <w:proofErr w:type="spellEnd"/>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rsidR="00B90A71" w:rsidRDefault="00B90A71" w:rsidP="00B90A71">
            <w:pPr>
              <w:tabs>
                <w:tab w:val="left" w:pos="1218"/>
              </w:tabs>
              <w:spacing w:before="20" w:after="20"/>
              <w:rPr>
                <w:rFonts w:ascii="Merriweather" w:eastAsia="MS Gothic" w:hAnsi="Merriweather"/>
                <w:sz w:val="18"/>
              </w:rPr>
            </w:pPr>
          </w:p>
          <w:p w:rsidR="005F44CA" w:rsidRPr="00CF5812" w:rsidRDefault="005F44CA" w:rsidP="00644AB1">
            <w:pPr>
              <w:tabs>
                <w:tab w:val="left" w:pos="1218"/>
              </w:tabs>
              <w:spacing w:before="20" w:after="20"/>
              <w:rPr>
                <w:rFonts w:ascii="Merriweather" w:eastAsia="MS Gothic"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rsidR="005F44CA" w:rsidRPr="00CF5812" w:rsidRDefault="0002386A" w:rsidP="00644AB1">
            <w:pPr>
              <w:tabs>
                <w:tab w:val="left" w:pos="1218"/>
              </w:tabs>
              <w:spacing w:before="20" w:after="20"/>
              <w:rPr>
                <w:rFonts w:ascii="Merriweather" w:eastAsia="MS Gothic" w:hAnsi="Merriweather"/>
                <w:sz w:val="18"/>
              </w:rPr>
            </w:pPr>
            <w:r w:rsidRPr="0002386A">
              <w:rPr>
                <w:rFonts w:ascii="Merriweather" w:eastAsia="MS Gothic" w:hAnsi="Merriweather"/>
                <w:sz w:val="18"/>
              </w:rPr>
              <w:t xml:space="preserve">https://www.researchgate.net/publication/326848424_Healthy_Athlete%27s_Nutrition </w:t>
            </w:r>
          </w:p>
        </w:tc>
      </w:tr>
      <w:tr w:rsidR="005F44CA" w:rsidRPr="00CF5812" w:rsidTr="00A14666">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of </w:t>
            </w:r>
            <w:r w:rsidRPr="00CF5812">
              <w:rPr>
                <w:rFonts w:ascii="Merriweather" w:hAnsi="Merriweather"/>
                <w:b/>
                <w:sz w:val="18"/>
              </w:rPr>
              <w:lastRenderedPageBreak/>
              <w:t>learning outcomes</w:t>
            </w:r>
          </w:p>
        </w:tc>
        <w:tc>
          <w:tcPr>
            <w:tcW w:w="6498" w:type="dxa"/>
            <w:gridSpan w:val="21"/>
          </w:tcPr>
          <w:p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lastRenderedPageBreak/>
              <w:t>Final exam only</w:t>
            </w:r>
          </w:p>
        </w:tc>
        <w:tc>
          <w:tcPr>
            <w:tcW w:w="1305" w:type="dxa"/>
            <w:gridSpan w:val="2"/>
          </w:tcPr>
          <w:p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2493" w:type="dxa"/>
            <w:gridSpan w:val="6"/>
            <w:vAlign w:val="center"/>
          </w:tcPr>
          <w:p w:rsidR="005F44CA" w:rsidRPr="00CD7933" w:rsidRDefault="008F5C4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1"/>
                  <w14:checkedState w14:val="2612" w14:font="MS Gothic"/>
                  <w14:uncheckedState w14:val="2610" w14:font="MS Gothic"/>
                </w14:checkbox>
              </w:sdtPr>
              <w:sdtEndPr/>
              <w:sdtContent>
                <w:r w:rsidR="0002386A">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rsidR="005F44CA" w:rsidRPr="00CD7933" w:rsidRDefault="008F5C4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rsidR="005F44CA" w:rsidRPr="00CD7933" w:rsidRDefault="008F5C4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w:t>
            </w:r>
            <w:r w:rsidR="005F44CA" w:rsidRPr="00CD7933">
              <w:rPr>
                <w:rFonts w:ascii="Merriweather" w:hAnsi="Merriweather"/>
                <w:sz w:val="16"/>
                <w:szCs w:val="18"/>
                <w:lang w:eastAsia="hr-HR"/>
              </w:rPr>
              <w:lastRenderedPageBreak/>
              <w:t>and oral exam</w:t>
            </w:r>
          </w:p>
        </w:tc>
        <w:tc>
          <w:tcPr>
            <w:tcW w:w="1305" w:type="dxa"/>
            <w:gridSpan w:val="2"/>
            <w:vAlign w:val="center"/>
          </w:tcPr>
          <w:p w:rsidR="005F44CA" w:rsidRPr="00CD7933" w:rsidRDefault="008F5C4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w:t>
            </w:r>
            <w:r w:rsidR="005F44CA" w:rsidRPr="00CD7933">
              <w:rPr>
                <w:rFonts w:ascii="Merriweather" w:hAnsi="Merriweather"/>
                <w:sz w:val="16"/>
                <w:szCs w:val="18"/>
                <w:lang w:eastAsia="hr-HR"/>
              </w:rPr>
              <w:lastRenderedPageBreak/>
              <w:t>final exam</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1C0985" w:rsidRDefault="008F5C4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rsidR="005F44CA" w:rsidRPr="00CD7933" w:rsidRDefault="008F5C4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rsidR="001C0985" w:rsidRDefault="008F5C4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EndPr/>
              <w:sdtContent>
                <w:r w:rsidR="0002386A">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w:t>
            </w:r>
          </w:p>
          <w:p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rsidR="005F44CA" w:rsidRPr="00CD7933" w:rsidRDefault="008F5C4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rsidR="005F44CA" w:rsidRPr="00CD7933" w:rsidRDefault="008F5C4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02386A">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rsidR="005F44CA" w:rsidRPr="00CD7933" w:rsidRDefault="008F5C4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rsidR="005F44CA" w:rsidRPr="00CF5812" w:rsidRDefault="00B90A71" w:rsidP="00B90A71">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5F44CA" w:rsidRPr="00CF5812" w:rsidTr="00A14666">
        <w:tc>
          <w:tcPr>
            <w:tcW w:w="1485" w:type="dxa"/>
            <w:vMerge w:val="restart"/>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rsidR="005F44CA" w:rsidRPr="00CF5812" w:rsidRDefault="008F5C4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rsidR="005F44CA" w:rsidRPr="00CF5812" w:rsidRDefault="008F5C4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rsidR="005F44CA" w:rsidRPr="00CF5812" w:rsidRDefault="008F5C4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rsidR="005F44CA" w:rsidRPr="00CF5812" w:rsidRDefault="008F5C4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rsidR="005F44CA" w:rsidRPr="00CF5812" w:rsidRDefault="008F5C4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rsidR="005F44CA" w:rsidRPr="00CF5812" w:rsidRDefault="005F44CA" w:rsidP="00A14666">
            <w:pPr>
              <w:tabs>
                <w:tab w:val="left" w:pos="1218"/>
              </w:tabs>
              <w:spacing w:before="20" w:after="20"/>
              <w:jc w:val="both"/>
              <w:rPr>
                <w:rFonts w:ascii="Merriweather" w:eastAsia="MS Gothic" w:hAnsi="Merriweather"/>
                <w:sz w:val="18"/>
              </w:rPr>
            </w:pP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rsidR="005F44CA" w:rsidRPr="00CF5812" w:rsidRDefault="005F44CA" w:rsidP="00A14666">
            <w:pPr>
              <w:tabs>
                <w:tab w:val="left" w:pos="1218"/>
              </w:tabs>
              <w:spacing w:before="20" w:after="20"/>
              <w:jc w:val="both"/>
              <w:rPr>
                <w:rFonts w:ascii="Merriweather" w:eastAsia="MS Gothic" w:hAnsi="Merriweather"/>
                <w:sz w:val="18"/>
              </w:rPr>
            </w:pPr>
          </w:p>
          <w:p w:rsidR="005F44CA" w:rsidRPr="00CF5812" w:rsidRDefault="005F44CA" w:rsidP="00B90A7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w:t>
            </w:r>
            <w:r w:rsidR="00B90A71">
              <w:rPr>
                <w:rFonts w:ascii="Merriweather" w:eastAsia="MS Gothic" w:hAnsi="Merriweather"/>
                <w:sz w:val="18"/>
              </w:rPr>
              <w:t>quired to have an AAI account.</w:t>
            </w:r>
          </w:p>
        </w:tc>
      </w:tr>
    </w:tbl>
    <w:p w:rsidR="00794496" w:rsidRPr="00E9767E" w:rsidRDefault="00794496">
      <w:pPr>
        <w:rPr>
          <w:rFonts w:ascii="Georgia" w:hAnsi="Georgia"/>
          <w:sz w:val="24"/>
        </w:rPr>
      </w:pPr>
    </w:p>
    <w:sectPr w:rsidR="00794496" w:rsidRPr="00E9767E" w:rsidSect="003039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40" w:rsidRDefault="008F5C40" w:rsidP="009947BA">
      <w:pPr>
        <w:spacing w:before="0" w:after="0"/>
      </w:pPr>
      <w:r>
        <w:separator/>
      </w:r>
    </w:p>
  </w:endnote>
  <w:endnote w:type="continuationSeparator" w:id="0">
    <w:p w:rsidR="008F5C40" w:rsidRDefault="008F5C40"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40" w:rsidRDefault="008F5C40" w:rsidP="009947BA">
      <w:pPr>
        <w:spacing w:before="0" w:after="0"/>
      </w:pPr>
      <w:r>
        <w:separator/>
      </w:r>
    </w:p>
  </w:footnote>
  <w:footnote w:type="continuationSeparator" w:id="0">
    <w:p w:rsidR="008F5C40" w:rsidRDefault="008F5C40"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72FD6B71" wp14:editId="7F0FBAEB">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6472B3"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6B7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6472B3"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rsidR="0079745E" w:rsidRPr="00CF5812" w:rsidRDefault="0079745E" w:rsidP="0079745E">
    <w:pPr>
      <w:pStyle w:val="Header"/>
      <w:rPr>
        <w:rFonts w:ascii="Merriweather" w:hAnsi="Merriweather"/>
      </w:rPr>
    </w:pPr>
  </w:p>
  <w:p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4435"/>
    <w:multiLevelType w:val="hybridMultilevel"/>
    <w:tmpl w:val="F38C0D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386A"/>
    <w:rsid w:val="00026336"/>
    <w:rsid w:val="000763BB"/>
    <w:rsid w:val="000801CA"/>
    <w:rsid w:val="00092120"/>
    <w:rsid w:val="000A3B75"/>
    <w:rsid w:val="000A790E"/>
    <w:rsid w:val="000A7977"/>
    <w:rsid w:val="000C0578"/>
    <w:rsid w:val="000C17CF"/>
    <w:rsid w:val="000F3DFA"/>
    <w:rsid w:val="000F7E17"/>
    <w:rsid w:val="0010332B"/>
    <w:rsid w:val="001443A2"/>
    <w:rsid w:val="00150B32"/>
    <w:rsid w:val="00174343"/>
    <w:rsid w:val="001821A6"/>
    <w:rsid w:val="00197510"/>
    <w:rsid w:val="001A710D"/>
    <w:rsid w:val="001C0985"/>
    <w:rsid w:val="0020371F"/>
    <w:rsid w:val="00211581"/>
    <w:rsid w:val="00217670"/>
    <w:rsid w:val="0022722C"/>
    <w:rsid w:val="0028545A"/>
    <w:rsid w:val="0028624E"/>
    <w:rsid w:val="002A72C3"/>
    <w:rsid w:val="002B31F4"/>
    <w:rsid w:val="002D229E"/>
    <w:rsid w:val="002E1CE6"/>
    <w:rsid w:val="002E6D1E"/>
    <w:rsid w:val="002F2D22"/>
    <w:rsid w:val="0030393A"/>
    <w:rsid w:val="00326091"/>
    <w:rsid w:val="003318A7"/>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E7A5B"/>
    <w:rsid w:val="005F44CA"/>
    <w:rsid w:val="005F6E0B"/>
    <w:rsid w:val="006006C4"/>
    <w:rsid w:val="00611479"/>
    <w:rsid w:val="00616BEE"/>
    <w:rsid w:val="0062328F"/>
    <w:rsid w:val="006330E0"/>
    <w:rsid w:val="00644AB1"/>
    <w:rsid w:val="006472B3"/>
    <w:rsid w:val="006478F1"/>
    <w:rsid w:val="00684BBC"/>
    <w:rsid w:val="006910BB"/>
    <w:rsid w:val="0069603F"/>
    <w:rsid w:val="006B4920"/>
    <w:rsid w:val="006C4115"/>
    <w:rsid w:val="006C6370"/>
    <w:rsid w:val="00700D7A"/>
    <w:rsid w:val="007361E7"/>
    <w:rsid w:val="007368EB"/>
    <w:rsid w:val="00763A1A"/>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8F5C40"/>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C66F4"/>
    <w:rsid w:val="00AD23FB"/>
    <w:rsid w:val="00AF51C6"/>
    <w:rsid w:val="00B07E9E"/>
    <w:rsid w:val="00B26498"/>
    <w:rsid w:val="00B27D65"/>
    <w:rsid w:val="00B379C6"/>
    <w:rsid w:val="00B4202A"/>
    <w:rsid w:val="00B438CD"/>
    <w:rsid w:val="00B4397F"/>
    <w:rsid w:val="00B612F8"/>
    <w:rsid w:val="00B652FB"/>
    <w:rsid w:val="00B71A57"/>
    <w:rsid w:val="00B7307A"/>
    <w:rsid w:val="00B90A71"/>
    <w:rsid w:val="00B95B31"/>
    <w:rsid w:val="00BB2EC7"/>
    <w:rsid w:val="00BD18F3"/>
    <w:rsid w:val="00BD5703"/>
    <w:rsid w:val="00BE4C76"/>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77523"/>
    <w:rsid w:val="00D90923"/>
    <w:rsid w:val="00D944DF"/>
    <w:rsid w:val="00DD110C"/>
    <w:rsid w:val="00DE6D53"/>
    <w:rsid w:val="00E06E39"/>
    <w:rsid w:val="00E07D73"/>
    <w:rsid w:val="00E17D18"/>
    <w:rsid w:val="00E23DFC"/>
    <w:rsid w:val="00E30E67"/>
    <w:rsid w:val="00E9767E"/>
    <w:rsid w:val="00EA4B28"/>
    <w:rsid w:val="00EC2DBA"/>
    <w:rsid w:val="00ED4262"/>
    <w:rsid w:val="00EF38B6"/>
    <w:rsid w:val="00F018D3"/>
    <w:rsid w:val="00F02A8F"/>
    <w:rsid w:val="00F02B5A"/>
    <w:rsid w:val="00F20A28"/>
    <w:rsid w:val="00F2781F"/>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A61CA-BD3E-4791-B467-62B21662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458C3-C9FE-497D-9874-7BE14E2A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Gordana Ivković</cp:lastModifiedBy>
  <cp:revision>2</cp:revision>
  <cp:lastPrinted>2021-02-12T11:28:00Z</cp:lastPrinted>
  <dcterms:created xsi:type="dcterms:W3CDTF">2024-09-24T10:26:00Z</dcterms:created>
  <dcterms:modified xsi:type="dcterms:W3CDTF">2024-09-24T10:26:00Z</dcterms:modified>
</cp:coreProperties>
</file>